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58" w:rsidRPr="00874158" w:rsidRDefault="00874158" w:rsidP="00874158">
      <w:pPr>
        <w:spacing w:after="240" w:line="240" w:lineRule="auto"/>
        <w:jc w:val="center"/>
        <w:rPr>
          <w:rFonts w:ascii="Albertus Extra Bold" w:hAnsi="Albertus Extra Bold"/>
          <w:b/>
          <w:color w:val="333333"/>
          <w:sz w:val="36"/>
        </w:rPr>
      </w:pPr>
      <w:r w:rsidRPr="00874158">
        <w:rPr>
          <w:rFonts w:ascii="Albertus Extra Bold" w:hAnsi="Albertus Extra Bold"/>
          <w:b/>
          <w:color w:val="333333"/>
          <w:sz w:val="36"/>
        </w:rPr>
        <w:t>¿QUÉ ES LA VOCACIÓN?</w:t>
      </w:r>
    </w:p>
    <w:p w:rsidR="00874158" w:rsidRPr="00874158" w:rsidRDefault="00874158" w:rsidP="00874158">
      <w:pPr>
        <w:widowControl w:val="0"/>
        <w:pBdr>
          <w:bottom w:val="single" w:sz="4" w:space="1" w:color="auto"/>
        </w:pBdr>
        <w:shd w:val="clear" w:color="auto" w:fill="FFFFFF"/>
        <w:autoSpaceDE w:val="0"/>
        <w:autoSpaceDN w:val="0"/>
        <w:adjustRightInd w:val="0"/>
        <w:spacing w:before="120" w:after="120" w:line="240" w:lineRule="auto"/>
        <w:mirrorIndents/>
        <w:jc w:val="both"/>
        <w:rPr>
          <w:rFonts w:ascii="Calibri" w:eastAsia="Times New Roman" w:hAnsi="Calibri" w:cs="Times New Roman"/>
          <w:b/>
          <w:bCs/>
          <w:spacing w:val="-2"/>
          <w:sz w:val="2"/>
          <w:szCs w:val="24"/>
          <w:lang w:eastAsia="es-ES"/>
        </w:rPr>
      </w:pPr>
    </w:p>
    <w:p w:rsidR="00065C61" w:rsidRPr="00874158" w:rsidRDefault="00874158" w:rsidP="00874158">
      <w:pPr>
        <w:spacing w:after="240" w:line="240" w:lineRule="auto"/>
        <w:rPr>
          <w:rFonts w:ascii="Albertus Extra Bold" w:hAnsi="Albertus Extra Bold"/>
          <w:b/>
          <w:color w:val="333333"/>
          <w:sz w:val="36"/>
        </w:rPr>
      </w:pPr>
      <w:r>
        <w:rPr>
          <w:rFonts w:ascii="Albertus Extra Bold" w:hAnsi="Albertus Extra Bold"/>
          <w:b/>
          <w:color w:val="333333"/>
          <w:sz w:val="36"/>
        </w:rPr>
        <w:t>Lo que no es vocación</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Realización personal:</w:t>
      </w:r>
      <w:r w:rsidRPr="00657354">
        <w:rPr>
          <w:rFonts w:ascii="Calisto MT" w:hAnsi="Calisto MT"/>
          <w:color w:val="333333"/>
          <w:sz w:val="24"/>
          <w:szCs w:val="24"/>
        </w:rPr>
        <w:t xml:space="preserve"> “el camino de vida que uno debe elegir para desarrollar al máximo sus cualidades o aptitudes personales” (R. </w:t>
      </w:r>
      <w:proofErr w:type="spellStart"/>
      <w:r w:rsidRPr="00657354">
        <w:rPr>
          <w:rFonts w:ascii="Calisto MT" w:hAnsi="Calisto MT"/>
          <w:color w:val="333333"/>
          <w:sz w:val="24"/>
          <w:szCs w:val="24"/>
        </w:rPr>
        <w:t>Tupper</w:t>
      </w:r>
      <w:proofErr w:type="spellEnd"/>
      <w:r w:rsidRPr="00657354">
        <w:rPr>
          <w:rFonts w:ascii="Calisto MT" w:hAnsi="Calisto MT"/>
          <w:color w:val="333333"/>
          <w:sz w:val="24"/>
          <w:szCs w:val="24"/>
        </w:rPr>
        <w:t>). Una autorrealización. Visión inmanente, pues no mira hacia fuera: a la sociedad o a la historia.</w:t>
      </w:r>
    </w:p>
    <w:p w:rsid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Opción altruista.</w:t>
      </w:r>
      <w:r w:rsidRPr="00657354">
        <w:rPr>
          <w:rFonts w:ascii="Calisto MT" w:hAnsi="Calisto MT"/>
          <w:color w:val="333333"/>
          <w:sz w:val="24"/>
          <w:szCs w:val="24"/>
        </w:rPr>
        <w:t xml:space="preserve"> Cuestión de generosidad. Ser buena persona y lanzarse a buscar el bien de los demás por medio de una profesión o forma de vida. Hay excelente buena voluntad, pero es grande el riesgo, pues fácilmente flaqueamos en nuestros buenos propósitos y llegamos a cansarnos.</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4"/>
          <w:szCs w:val="24"/>
        </w:rPr>
        <w:br/>
      </w:r>
      <w:r w:rsidRPr="00657354">
        <w:rPr>
          <w:rFonts w:ascii="Calisto MT" w:hAnsi="Calisto MT"/>
          <w:color w:val="333333"/>
          <w:sz w:val="24"/>
          <w:szCs w:val="24"/>
        </w:rPr>
        <w:t xml:space="preserve">• </w:t>
      </w:r>
      <w:r w:rsidRPr="00657354">
        <w:rPr>
          <w:rFonts w:ascii="Calisto MT" w:hAnsi="Calisto MT"/>
          <w:b/>
          <w:color w:val="333333"/>
          <w:sz w:val="24"/>
          <w:szCs w:val="24"/>
        </w:rPr>
        <w:t>Profesión.</w:t>
      </w:r>
      <w:r w:rsidRPr="00657354">
        <w:rPr>
          <w:rFonts w:ascii="Calisto MT" w:hAnsi="Calisto MT"/>
          <w:color w:val="333333"/>
          <w:sz w:val="24"/>
          <w:szCs w:val="24"/>
        </w:rPr>
        <w:t xml:space="preserve"> Es frecuente reducir el concepto vocación al campo profesional-ocupacional. La orientación vocacional sería una simple ayuda para elegir un oficio o carrera y, lógicamente, se limita a los momentos puntuales en los cuales los jóvenes están en situación de elegir.</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Gusto o afición.</w:t>
      </w:r>
      <w:r w:rsidRPr="00657354">
        <w:rPr>
          <w:rFonts w:ascii="Calisto MT" w:hAnsi="Calisto MT"/>
          <w:color w:val="333333"/>
          <w:sz w:val="24"/>
          <w:szCs w:val="24"/>
        </w:rPr>
        <w:t xml:space="preserve"> Realizar aquello que divierte o fascina. Encontrar un espacio donde expresar las inquietudes y explotar las capacidades, donde hallar un auténtico placer. Es un concepto que fácilmente se idealiza al no tener contacto con la realidad.</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Forma o estado de vida.</w:t>
      </w:r>
      <w:r w:rsidRPr="00657354">
        <w:rPr>
          <w:rFonts w:ascii="Calisto MT" w:hAnsi="Calisto MT"/>
          <w:color w:val="333333"/>
          <w:sz w:val="24"/>
          <w:szCs w:val="24"/>
        </w:rPr>
        <w:t xml:space="preserve"> Se utiliza el vocablo vocación refiriéndose también a las diversas formas de vida: matrimonio, celibato, maternidad… Es una opción de vida con rasgos de definitividad y engloba a la persona en todo lo que ella es. Pero es </w:t>
      </w:r>
      <w:r w:rsidR="00065C61" w:rsidRPr="00657354">
        <w:rPr>
          <w:rFonts w:ascii="Calisto MT" w:hAnsi="Calisto MT"/>
          <w:color w:val="333333"/>
          <w:sz w:val="24"/>
          <w:szCs w:val="24"/>
        </w:rPr>
        <w:t>una</w:t>
      </w:r>
      <w:r w:rsidRPr="00657354">
        <w:rPr>
          <w:rFonts w:ascii="Calisto MT" w:hAnsi="Calisto MT"/>
          <w:color w:val="333333"/>
          <w:sz w:val="24"/>
          <w:szCs w:val="24"/>
        </w:rPr>
        <w:t xml:space="preserve"> definición incompleta: incluye elementos de la vocación, pero no la define ni la contiene.</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Privilegio.</w:t>
      </w:r>
      <w:r w:rsidRPr="00657354">
        <w:rPr>
          <w:rFonts w:ascii="Calisto MT" w:hAnsi="Calisto MT"/>
          <w:color w:val="333333"/>
          <w:sz w:val="24"/>
          <w:szCs w:val="24"/>
        </w:rPr>
        <w:t xml:space="preserve"> No es raro que se considere la vocación como un privilegio que Dios concede a algunas personas escogidas. Un tesoro muy especial que no es nada frecuente y conviene guardar con sumo cuidado. Pertenecen a otra categoría, son personas señaladas o extraordinarias… ¡privilegiadas!</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Algo sagrado.</w:t>
      </w:r>
      <w:r w:rsidRPr="00657354">
        <w:rPr>
          <w:rFonts w:ascii="Calisto MT" w:hAnsi="Calisto MT"/>
          <w:color w:val="333333"/>
          <w:sz w:val="24"/>
          <w:szCs w:val="24"/>
        </w:rPr>
        <w:t xml:space="preserve"> Hay personas que, al oír la palabra vocación la relacionan inmediatamente con lo sagrado. Vocación, por antonomasia, es la vocación sacerdotal… porque está en contacto frecuente con las cosas sagradas. Es verdad que toda vocación es cosa de Dios, y por tanto sagrada pero esto no puede restringirse a unas vocaciones excluyendo a otras.</w:t>
      </w:r>
    </w:p>
    <w:p w:rsidR="00065C61" w:rsidRPr="00874158" w:rsidRDefault="00874158" w:rsidP="00874158">
      <w:pPr>
        <w:spacing w:after="240" w:line="240" w:lineRule="auto"/>
        <w:rPr>
          <w:rFonts w:ascii="Albertus Extra Bold" w:hAnsi="Albertus Extra Bold"/>
          <w:b/>
          <w:color w:val="333333"/>
          <w:sz w:val="36"/>
        </w:rPr>
      </w:pPr>
      <w:r>
        <w:rPr>
          <w:rFonts w:ascii="Albertus Extra Bold" w:hAnsi="Albertus Extra Bold"/>
          <w:b/>
          <w:color w:val="333333"/>
          <w:sz w:val="36"/>
        </w:rPr>
        <w:t>LO QUE SÍ ES VOCACIÓN</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Un acontecimiento.</w:t>
      </w:r>
      <w:r w:rsidRPr="00657354">
        <w:rPr>
          <w:rFonts w:ascii="Calisto MT" w:hAnsi="Calisto MT"/>
          <w:color w:val="333333"/>
          <w:sz w:val="24"/>
          <w:szCs w:val="24"/>
        </w:rPr>
        <w:t xml:space="preserve"> Acontece en la vida de la persona. Sucede como algo nuevo, rodeado de circunstancias históricas, sucede en el tiempo. Por ello, es preciso descubrirla, discernirla, disponerse para una respuesta.</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Un acontecimiento misterioso.</w:t>
      </w:r>
      <w:r w:rsidRPr="00657354">
        <w:rPr>
          <w:rFonts w:ascii="Calisto MT" w:hAnsi="Calisto MT"/>
          <w:color w:val="333333"/>
          <w:sz w:val="24"/>
          <w:szCs w:val="24"/>
        </w:rPr>
        <w:t xml:space="preserve"> Es decir, que se comprende únicamente desde la conciencia de la presencia de Dios. El misterio de la vocación ilumina grandemente </w:t>
      </w:r>
      <w:r w:rsidRPr="00657354">
        <w:rPr>
          <w:rFonts w:ascii="Calisto MT" w:hAnsi="Calisto MT"/>
          <w:color w:val="333333"/>
          <w:sz w:val="24"/>
          <w:szCs w:val="24"/>
        </w:rPr>
        <w:lastRenderedPageBreak/>
        <w:t>la vida de una persona y todas sus circunstancias, da claridad y seguridad para obrar.</w:t>
      </w:r>
    </w:p>
    <w:p w:rsidR="00DC3BE4"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657354">
        <w:rPr>
          <w:rFonts w:ascii="Calisto MT" w:hAnsi="Calisto MT"/>
          <w:b/>
          <w:color w:val="333333"/>
          <w:sz w:val="24"/>
          <w:szCs w:val="24"/>
        </w:rPr>
        <w:t>El ser humano como actor.</w:t>
      </w:r>
      <w:r w:rsidRPr="00657354">
        <w:rPr>
          <w:rFonts w:ascii="Calisto MT" w:hAnsi="Calisto MT"/>
          <w:color w:val="333333"/>
          <w:sz w:val="24"/>
          <w:szCs w:val="24"/>
        </w:rPr>
        <w:t xml:space="preserve"> Aunque es Dios quien llama, evidentemente el hombre tiene calidad de persona actuante, de colaborador con Dios en el misterio de su vocación. Por ello, tiene la responsabilidad de acoger el llamado que se le hace.</w:t>
      </w:r>
    </w:p>
    <w:p w:rsidR="00065C61" w:rsidRPr="00657354" w:rsidRDefault="006B7E66" w:rsidP="00657354">
      <w:pPr>
        <w:spacing w:after="240" w:line="240" w:lineRule="auto"/>
        <w:jc w:val="both"/>
        <w:rPr>
          <w:rFonts w:ascii="Calisto MT" w:hAnsi="Calisto MT"/>
          <w:color w:val="333333"/>
          <w:sz w:val="24"/>
          <w:szCs w:val="24"/>
        </w:rPr>
      </w:pPr>
      <w:r w:rsidRPr="00874158">
        <w:rPr>
          <w:rFonts w:ascii="Calisto MT" w:hAnsi="Calisto MT"/>
          <w:b/>
          <w:color w:val="333333"/>
          <w:sz w:val="24"/>
          <w:szCs w:val="24"/>
        </w:rPr>
        <w:t xml:space="preserve">• Dialogando con Dios. </w:t>
      </w:r>
      <w:r w:rsidRPr="00657354">
        <w:rPr>
          <w:rFonts w:ascii="Calisto MT" w:hAnsi="Calisto MT"/>
          <w:color w:val="333333"/>
          <w:sz w:val="24"/>
          <w:szCs w:val="24"/>
        </w:rPr>
        <w:t>La relación es fundante para la persona. Es una de las características que la definen: es persona porque puede relacionarse consigo misma, con los demás y con Dios. Esa voz que llama, implicando toda su personalidad y toda su vida, solamente puede ser de Dios. ¡Sólo él es Señor!</w:t>
      </w:r>
    </w:p>
    <w:p w:rsidR="00065C61"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 xml:space="preserve">• </w:t>
      </w:r>
      <w:r w:rsidRPr="00874158">
        <w:rPr>
          <w:rFonts w:ascii="Calisto MT" w:hAnsi="Calisto MT"/>
          <w:b/>
          <w:color w:val="333333"/>
          <w:sz w:val="24"/>
          <w:szCs w:val="24"/>
        </w:rPr>
        <w:t xml:space="preserve">Una misión. </w:t>
      </w:r>
      <w:r w:rsidRPr="00657354">
        <w:rPr>
          <w:rFonts w:ascii="Calisto MT" w:hAnsi="Calisto MT"/>
          <w:color w:val="333333"/>
          <w:sz w:val="24"/>
          <w:szCs w:val="24"/>
        </w:rPr>
        <w:t>La vocación se asienta en una realidad. Dios llama a todas las personas motivado por el amor a ellas y al pueblo entre el cual viven, pero la vocación no es un simple privilegio, tiene un último destinatario: el pueblo. El hombre es llamado por Dios y es enviado a la vez por el que llama para enviar. Vivir una vocación es asumir una misión.</w:t>
      </w:r>
    </w:p>
    <w:p w:rsidR="006B7E66" w:rsidRPr="00657354" w:rsidRDefault="006B7E66" w:rsidP="00657354">
      <w:pPr>
        <w:spacing w:after="240" w:line="240" w:lineRule="auto"/>
        <w:jc w:val="both"/>
        <w:rPr>
          <w:rFonts w:ascii="Calisto MT" w:hAnsi="Calisto MT"/>
          <w:color w:val="333333"/>
          <w:sz w:val="24"/>
          <w:szCs w:val="24"/>
        </w:rPr>
      </w:pPr>
      <w:r w:rsidRPr="00657354">
        <w:rPr>
          <w:rFonts w:ascii="Calisto MT" w:hAnsi="Calisto MT"/>
          <w:color w:val="333333"/>
          <w:sz w:val="24"/>
          <w:szCs w:val="24"/>
        </w:rPr>
        <w:t>•</w:t>
      </w:r>
      <w:r w:rsidRPr="00874158">
        <w:rPr>
          <w:rFonts w:ascii="Calisto MT" w:hAnsi="Calisto MT"/>
          <w:b/>
          <w:color w:val="333333"/>
          <w:sz w:val="24"/>
          <w:szCs w:val="24"/>
        </w:rPr>
        <w:t xml:space="preserve"> Una respuesta concreta.</w:t>
      </w:r>
      <w:r w:rsidRPr="00657354">
        <w:rPr>
          <w:rFonts w:ascii="Calisto MT" w:hAnsi="Calisto MT"/>
          <w:color w:val="333333"/>
          <w:sz w:val="24"/>
          <w:szCs w:val="24"/>
        </w:rPr>
        <w:t xml:space="preserve"> La respuesta humana es un componente esencial de la vocación. Por tanto, si no hay llamado de Dios no hay vocación, como no la habría sin la respuesta del ser humano.</w:t>
      </w:r>
      <w:bookmarkStart w:id="0" w:name="_GoBack"/>
      <w:bookmarkEnd w:id="0"/>
      <w:r w:rsidRPr="00657354">
        <w:rPr>
          <w:rFonts w:ascii="Calisto MT" w:hAnsi="Calisto MT"/>
          <w:color w:val="333333"/>
          <w:sz w:val="24"/>
          <w:szCs w:val="24"/>
        </w:rPr>
        <w:t xml:space="preserve"> La vocación es la conjunción de estos dos elementos: humano y divino. Dios toma la iniciativa, es verdad, pero toma en cuenta a la persona elegida. Nos ama y respeta y nos invita a colaborar con Él.</w:t>
      </w:r>
    </w:p>
    <w:p w:rsidR="00874158" w:rsidRDefault="006B7E66" w:rsidP="00874158">
      <w:pPr>
        <w:spacing w:after="240" w:line="240" w:lineRule="auto"/>
        <w:rPr>
          <w:rFonts w:ascii="Albertus Extra Bold" w:hAnsi="Albertus Extra Bold"/>
          <w:b/>
          <w:color w:val="333333"/>
          <w:sz w:val="36"/>
        </w:rPr>
      </w:pPr>
      <w:r w:rsidRPr="00874158">
        <w:rPr>
          <w:rFonts w:ascii="Albertus Extra Bold" w:hAnsi="Albertus Extra Bold"/>
          <w:b/>
          <w:color w:val="333333"/>
          <w:sz w:val="36"/>
        </w:rPr>
        <w:t>Consecuencias</w:t>
      </w:r>
    </w:p>
    <w:p w:rsidR="00874158" w:rsidRPr="00874158" w:rsidRDefault="006B7E66" w:rsidP="00874158">
      <w:pPr>
        <w:spacing w:after="240" w:line="240" w:lineRule="auto"/>
        <w:rPr>
          <w:rFonts w:ascii="Albertus Extra Bold" w:hAnsi="Albertus Extra Bold"/>
          <w:b/>
          <w:color w:val="333333"/>
          <w:sz w:val="36"/>
        </w:rPr>
      </w:pPr>
      <w:r w:rsidRPr="00874158">
        <w:rPr>
          <w:rFonts w:ascii="Calisto MT" w:hAnsi="Calisto MT"/>
          <w:color w:val="333333"/>
          <w:sz w:val="2"/>
          <w:szCs w:val="24"/>
        </w:rPr>
        <w:br/>
      </w:r>
      <w:r w:rsidRPr="00657354">
        <w:rPr>
          <w:rFonts w:ascii="Calisto MT" w:hAnsi="Calisto MT"/>
          <w:color w:val="333333"/>
          <w:sz w:val="24"/>
          <w:szCs w:val="24"/>
        </w:rPr>
        <w:t>• Par</w:t>
      </w:r>
      <w:r w:rsidR="00065C61" w:rsidRPr="00657354">
        <w:rPr>
          <w:rFonts w:ascii="Calisto MT" w:hAnsi="Calisto MT"/>
          <w:color w:val="333333"/>
          <w:sz w:val="24"/>
          <w:szCs w:val="24"/>
        </w:rPr>
        <w:t xml:space="preserve">a quien adquiere conciencia del </w:t>
      </w:r>
      <w:r w:rsidRPr="00657354">
        <w:rPr>
          <w:rFonts w:ascii="Calisto MT" w:hAnsi="Calisto MT"/>
          <w:color w:val="333333"/>
          <w:sz w:val="24"/>
          <w:szCs w:val="24"/>
        </w:rPr>
        <w:t>llamado de Dios, Dios y los signos de su presencia serán siempre su única seguri</w:t>
      </w:r>
      <w:r w:rsidR="00065C61" w:rsidRPr="00657354">
        <w:rPr>
          <w:rFonts w:ascii="Calisto MT" w:hAnsi="Calisto MT"/>
          <w:color w:val="333333"/>
          <w:sz w:val="24"/>
          <w:szCs w:val="24"/>
        </w:rPr>
        <w:t>dad; lo demás perderá solidez.</w:t>
      </w:r>
    </w:p>
    <w:p w:rsidR="00065C61" w:rsidRPr="00657354" w:rsidRDefault="00065C61" w:rsidP="00874158">
      <w:pPr>
        <w:spacing w:after="240" w:line="240" w:lineRule="auto"/>
        <w:jc w:val="both"/>
        <w:rPr>
          <w:rFonts w:ascii="Calisto MT" w:hAnsi="Calisto MT"/>
          <w:color w:val="333333"/>
          <w:sz w:val="24"/>
          <w:szCs w:val="24"/>
        </w:rPr>
      </w:pPr>
      <w:r w:rsidRPr="00874158">
        <w:rPr>
          <w:rFonts w:ascii="Calisto MT" w:hAnsi="Calisto MT"/>
          <w:color w:val="333333"/>
          <w:sz w:val="2"/>
          <w:szCs w:val="24"/>
        </w:rPr>
        <w:br/>
      </w:r>
      <w:r w:rsidR="006B7E66" w:rsidRPr="00657354">
        <w:rPr>
          <w:rFonts w:ascii="Calisto MT" w:hAnsi="Calisto MT"/>
          <w:color w:val="333333"/>
          <w:sz w:val="24"/>
          <w:szCs w:val="24"/>
        </w:rPr>
        <w:t>• La persona llamada es alguien que ha salido de sí y de sus intereses para buscar los intereses de Dios (Teresa de Ávila) que son l</w:t>
      </w:r>
      <w:r w:rsidRPr="00657354">
        <w:rPr>
          <w:rFonts w:ascii="Calisto MT" w:hAnsi="Calisto MT"/>
          <w:color w:val="333333"/>
          <w:sz w:val="24"/>
          <w:szCs w:val="24"/>
        </w:rPr>
        <w:t>os mismos intereses del pueblo.</w:t>
      </w:r>
    </w:p>
    <w:p w:rsidR="00065C61" w:rsidRPr="00657354" w:rsidRDefault="006B7E66" w:rsidP="00874158">
      <w:pPr>
        <w:spacing w:after="240" w:line="240" w:lineRule="auto"/>
        <w:jc w:val="both"/>
        <w:rPr>
          <w:rFonts w:ascii="Calisto MT" w:hAnsi="Calisto MT"/>
          <w:color w:val="333333"/>
          <w:sz w:val="24"/>
          <w:szCs w:val="24"/>
        </w:rPr>
      </w:pPr>
      <w:r w:rsidRPr="00657354">
        <w:rPr>
          <w:rFonts w:ascii="Calisto MT" w:hAnsi="Calisto MT"/>
          <w:color w:val="333333"/>
          <w:sz w:val="24"/>
          <w:szCs w:val="24"/>
        </w:rPr>
        <w:t>• La vocación implica la dedicación de las personas con todo lo que ellas son. Por ello no se puede decir: tengo vocación; más bien hay que reconocer que la vocación nos tiene, nos posee y nos destina a dar unos frutos concretos.</w:t>
      </w:r>
    </w:p>
    <w:p w:rsidR="00DC0B0F" w:rsidRPr="00657354" w:rsidRDefault="006B7E66" w:rsidP="00874158">
      <w:pPr>
        <w:spacing w:after="240" w:line="240" w:lineRule="auto"/>
        <w:jc w:val="both"/>
        <w:rPr>
          <w:rFonts w:ascii="Calisto MT" w:hAnsi="Calisto MT"/>
          <w:color w:val="333333"/>
          <w:sz w:val="24"/>
          <w:szCs w:val="24"/>
        </w:rPr>
      </w:pPr>
      <w:r w:rsidRPr="00657354">
        <w:rPr>
          <w:rFonts w:ascii="Calisto MT" w:hAnsi="Calisto MT"/>
          <w:color w:val="333333"/>
          <w:sz w:val="24"/>
          <w:szCs w:val="24"/>
        </w:rPr>
        <w:t>• Se parece a un enamoramiento, en el que todas las cosas son interpretadas desde el amor.</w:t>
      </w:r>
    </w:p>
    <w:sectPr w:rsidR="00DC0B0F" w:rsidRPr="00657354" w:rsidSect="00DC0B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7E66"/>
    <w:rsid w:val="00065C61"/>
    <w:rsid w:val="0018037E"/>
    <w:rsid w:val="00657354"/>
    <w:rsid w:val="006B7E66"/>
    <w:rsid w:val="00874158"/>
    <w:rsid w:val="008F257C"/>
    <w:rsid w:val="009C723F"/>
    <w:rsid w:val="00B518EF"/>
    <w:rsid w:val="00DC0B0F"/>
    <w:rsid w:val="00DC3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695</Words>
  <Characters>3824</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7</cp:revision>
  <dcterms:created xsi:type="dcterms:W3CDTF">2013-06-04T20:26:00Z</dcterms:created>
  <dcterms:modified xsi:type="dcterms:W3CDTF">2019-01-30T15:41:00Z</dcterms:modified>
</cp:coreProperties>
</file>